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3A" w:rsidRDefault="0026626E" w:rsidP="00B445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</w:t>
      </w:r>
    </w:p>
    <w:p w:rsidR="0000583A" w:rsidRDefault="0026626E" w:rsidP="00B445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6626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№ 1</w:t>
      </w:r>
      <w:r w:rsid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г. Пензы «Аистёнок» </w:t>
      </w:r>
    </w:p>
    <w:p w:rsidR="0026626E" w:rsidRPr="0026626E" w:rsidRDefault="00957D37" w:rsidP="00B445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120 г. Пензы)</w:t>
      </w:r>
    </w:p>
    <w:tbl>
      <w:tblPr>
        <w:tblW w:w="48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4272"/>
      </w:tblGrid>
      <w:tr w:rsidR="0026626E" w:rsidRPr="0026626E" w:rsidTr="00957D37">
        <w:trPr>
          <w:tblCellSpacing w:w="15" w:type="dxa"/>
        </w:trPr>
        <w:tc>
          <w:tcPr>
            <w:tcW w:w="4750" w:type="dxa"/>
            <w:hideMark/>
          </w:tcPr>
          <w:p w:rsidR="0026626E" w:rsidRPr="0026626E" w:rsidRDefault="0026626E" w:rsidP="00957D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СОГЛАСОВАНО</w:t>
            </w:r>
          </w:p>
          <w:p w:rsidR="0026626E" w:rsidRPr="0026626E" w:rsidRDefault="0026626E" w:rsidP="00B445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</w:t>
            </w: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советом</w:t>
            </w: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МБДОУ </w:t>
            </w:r>
            <w:r w:rsid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г. Пензы</w:t>
            </w: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(протокол от 12 апреля 2024 г. № 3)</w:t>
            </w:r>
          </w:p>
        </w:tc>
        <w:tc>
          <w:tcPr>
            <w:tcW w:w="4227" w:type="dxa"/>
            <w:hideMark/>
          </w:tcPr>
          <w:p w:rsidR="00957D37" w:rsidRDefault="00957D37" w:rsidP="00957D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626E" w:rsidRPr="0026626E" w:rsidRDefault="0026626E" w:rsidP="00957D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57D37" w:rsidRDefault="00957D37" w:rsidP="00957D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626E" w:rsidRPr="0026626E" w:rsidRDefault="00957D37" w:rsidP="00B4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120 г. Пензы</w:t>
            </w:r>
          </w:p>
          <w:p w:rsidR="0026626E" w:rsidRDefault="00957D37" w:rsidP="00B4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С.В.Сорокина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6626E"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="0026626E"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6626E"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 г.</w:t>
            </w:r>
          </w:p>
          <w:p w:rsidR="00BD07F5" w:rsidRPr="0026626E" w:rsidRDefault="00BD07F5" w:rsidP="00B4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583A" w:rsidRDefault="0026626E" w:rsidP="000058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о результатах </w:t>
      </w:r>
      <w:proofErr w:type="spellStart"/>
      <w:r w:rsidR="00B44541" w:rsidRPr="00957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самообследования</w:t>
      </w:r>
      <w:proofErr w:type="spellEnd"/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583A" w:rsidRPr="00005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120 г. Пензы</w:t>
      </w:r>
      <w:r w:rsid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2023год</w:t>
      </w:r>
    </w:p>
    <w:p w:rsidR="0000583A" w:rsidRDefault="0000583A" w:rsidP="000058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26E" w:rsidRDefault="0026626E" w:rsidP="000058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сведения об образовательной организации</w:t>
      </w:r>
    </w:p>
    <w:p w:rsidR="0000583A" w:rsidRDefault="0000583A" w:rsidP="000058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59"/>
        <w:gridCol w:w="6111"/>
      </w:tblGrid>
      <w:tr w:rsidR="00CB7B8F" w:rsidTr="00577F39">
        <w:tc>
          <w:tcPr>
            <w:tcW w:w="3510" w:type="dxa"/>
          </w:tcPr>
          <w:p w:rsidR="00CB7B8F" w:rsidRDefault="00CB7B8F" w:rsidP="00D941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237" w:type="dxa"/>
          </w:tcPr>
          <w:p w:rsidR="00CB7B8F" w:rsidRDefault="00CB7B8F" w:rsidP="00D941A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№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г. Пензы «Аистёнок» (МБДОУ 120 г. Пензы)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237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Светлана Викторовна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237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440068, Россия, г. Пенза, ул. Экспериментальная, 2Б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237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(8412) 454328; 8 (8412)453930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237" w:type="dxa"/>
          </w:tcPr>
          <w:p w:rsidR="00CB7B8F" w:rsidRDefault="00CB7B8F" w:rsidP="003B05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 w:rsidR="003B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города Пензы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6237" w:type="dxa"/>
          </w:tcPr>
          <w:p w:rsidR="00C626EC" w:rsidRDefault="00CB7B8F" w:rsidP="00432BC8">
            <w:pPr>
              <w:widowControl w:val="0"/>
              <w:autoSpaceDE w:val="0"/>
              <w:autoSpaceDN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3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 создано </w:t>
            </w:r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1970 году на балансе НИИ «</w:t>
            </w:r>
            <w:proofErr w:type="spellStart"/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НИЭКИПмаш</w:t>
            </w:r>
            <w:proofErr w:type="spellEnd"/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под названием «</w:t>
            </w:r>
            <w:proofErr w:type="gramStart"/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120» </w:t>
            </w:r>
          </w:p>
          <w:p w:rsidR="00CB7B8F" w:rsidRPr="00CB7B8F" w:rsidRDefault="00CB7B8F" w:rsidP="00432BC8">
            <w:pPr>
              <w:widowControl w:val="0"/>
              <w:autoSpaceDE w:val="0"/>
              <w:autoSpaceDN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переименовано в Муниципальное бюджетное дошкольное образовательное учреждение детский сад № 120 г. Пензы «Аистёнок», согласно </w:t>
            </w:r>
            <w:r w:rsidRPr="00E43C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Постановлению Администрации города Пензы от 17.09.2015г. № 1515 "О внесении изменений в наименования муниципальных бюджетных дошкольных образовательных учреждений, в отношении которых функции и полномочия учредителя осуществляет Управление образования города Пензы".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237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.12.2015 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ЛО35-01221-58/00205402</w:t>
            </w:r>
          </w:p>
        </w:tc>
      </w:tr>
    </w:tbl>
    <w:p w:rsidR="003B05B8" w:rsidRDefault="003B05B8" w:rsidP="00520F0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E2B9D" w:rsidRPr="0026626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B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на базе имущества, находящегося в муниципальной собственности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9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96B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Пензы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6626E"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расположено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4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микрорайоне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14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Терновка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трёх её разных направлениях: </w:t>
      </w:r>
      <w:proofErr w:type="spellStart"/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Гидрострой</w:t>
      </w:r>
      <w:proofErr w:type="spellEnd"/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район Междуречья и  Терновский мост.</w:t>
      </w:r>
      <w:r w:rsidR="0064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имеет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структуре </w:t>
      </w: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филиала: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№ 1 создан на базе Муниципального дошкольного образовательного учреждения детского сада комбинированного вида № 36 города Пензы, 1970 года постройки, путем присоединения и определения правопреемником прав и обязанностей присоединяемого учреждения в соответствии с передаточным актом с 01.04.2011, согласно Постановлению Администрации города Пензы от 28.01.2011. № 50/6.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Полное наименование первого филиала: Филиал № 1 «Соловушка» Муниципального бюджетного дошкольного образовательного учреждения детского сада № 120 г. Пензы «Аистёнок».  Сокращенное  наименование:  Филиал  № 1 МБДОУ 120 г. Пензы «Соловушка».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нахождения первого филиала: ул. Слесарная, 20-а., г. Пенза, Россия, 440003., телефон: 8(8412) 363294. Руководитель филиала - Морозова Юлия Петровна, заместитель заведующего. 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№ 2 создан 03.10.2011 в здании вновь построенного детского сада, согласно Постановлению Администрации города Пензы от 30.09.2011. № 1168.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второго филиала: Филиал № 2 «</w:t>
      </w:r>
      <w:proofErr w:type="spellStart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Муниципального бюджетного дошкольного образовательного учреждения детского сада № 120 г. Пензы «Аистёнок». Сокращенное наименование: Филиал № 2 МБДОУ 120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Пензы «</w:t>
      </w:r>
      <w:proofErr w:type="spellStart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1439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нахождения второго филиала: ул. Челябинская, 6, г. Пенза, Россия, 440056., телефон: 8(8412) 363640. Руководитель филиала – </w:t>
      </w:r>
      <w:proofErr w:type="spellStart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Ефанкина</w:t>
      </w:r>
      <w:proofErr w:type="spellEnd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Валерьевна, заместитель заведующего.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подразделение (филиал) имеет </w:t>
      </w:r>
      <w:r w:rsidR="0064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инфраструктуру, состоящую из учебных корпусов, 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закрытых </w:t>
      </w:r>
      <w:r w:rsidR="000436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 для организации прогулок с детьми по следующи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>м адресам: Экспериментальная 2Б</w:t>
      </w:r>
      <w:r w:rsidR="0004362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Слесарная 20А, Челябинская, 6.</w:t>
      </w:r>
    </w:p>
    <w:p w:rsidR="00C626EC" w:rsidRDefault="00283386" w:rsidP="00432B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 </w:t>
      </w:r>
    </w:p>
    <w:p w:rsidR="00C626EC" w:rsidRDefault="00283386" w:rsidP="00432B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детьми, предоставление общедоступного и бесплатного дошкольного образования, формирование и развитие творческих способностей детей, удовлетворение </w:t>
      </w:r>
    </w:p>
    <w:p w:rsidR="00283386" w:rsidRPr="00283386" w:rsidRDefault="00283386" w:rsidP="00432B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укрепления здоровья.</w:t>
      </w:r>
    </w:p>
    <w:p w:rsidR="00283386" w:rsidRPr="00283386" w:rsidRDefault="00283386" w:rsidP="00432B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указанных целей Учреждение реализует Федеральную образовательную программу дошкольного образования и другие вариативные программы дошкольного образования, основанные на дифференциации содержания с учетом образовательных потребностей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интересов обучающихся, обеспечивающих углубленное изучение отдельных областей соответствующей образовательной программы, адаптированных образовательных программ для обучения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ограниченными возможностями здоровья с учетом особенностей их психофизического развития, индивидуальных возможностей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обеспечивающих коррекцию нарушений</w:t>
      </w:r>
      <w:proofErr w:type="gramEnd"/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 и социальную адаптацию указанных лиц.</w:t>
      </w:r>
    </w:p>
    <w:p w:rsidR="00283386" w:rsidRPr="00283386" w:rsidRDefault="00283386" w:rsidP="00520F0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 по дополнительным общеобразовательным, общеразвивающим программам определенной направленности,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деятельности и не противоречит действующему законодательству.</w:t>
      </w:r>
    </w:p>
    <w:p w:rsidR="007869D4" w:rsidRDefault="00283386" w:rsidP="00432B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Учреждения являются: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реализации в полном объеме образовательных программ, соответствие качества подготовки обучающихся установленным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требованиям,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применяемых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форм, средств, методов обучения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79B" w:rsidRDefault="00283386" w:rsidP="007869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воспитания возрастным, психофизическим особенностям, склонностям, способностям, интересам и потребностям обучающихся;</w:t>
      </w:r>
      <w:r w:rsid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безопасных условий обучения, воспитания обучающихся, присмотра и ухода за обучающимися в соответствии                         с установленными нормами, обеспечивающими жизнь и здоровье обучающихся,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работников Учреждения;</w:t>
      </w:r>
      <w:r w:rsid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облюдение прав и свобод обучающихся, родителей (законных представителей) несовершеннолетних обучающихся, работников Учреждения. </w:t>
      </w:r>
      <w:proofErr w:type="gramEnd"/>
    </w:p>
    <w:p w:rsidR="00432BC8" w:rsidRDefault="0026626E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</w:t>
      </w:r>
      <w:r w:rsidR="007B3521"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сада: рабочая неделя — пятидневная, с понедельника по пятницу. Длительность пребывания детей в группах — 12 часов. Режим работы групп — с </w:t>
      </w:r>
      <w:r w:rsidR="007B3521"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:00 до 1</w:t>
      </w:r>
      <w:r w:rsidR="007B3521"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32BC8">
        <w:rPr>
          <w:rFonts w:ascii="Times New Roman" w:eastAsia="Times New Roman" w:hAnsi="Times New Roman" w:cs="Times New Roman"/>
          <w:sz w:val="24"/>
          <w:szCs w:val="24"/>
          <w:lang w:eastAsia="ru-RU"/>
        </w:rPr>
        <w:t>:00.</w:t>
      </w:r>
    </w:p>
    <w:p w:rsidR="00432BC8" w:rsidRPr="003B05B8" w:rsidRDefault="0026626E" w:rsidP="003B05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Аналитическая часть</w:t>
      </w:r>
    </w:p>
    <w:p w:rsidR="00EE5E69" w:rsidRDefault="003B05B8" w:rsidP="003B05B8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образовательной деятельности</w:t>
      </w:r>
    </w:p>
    <w:p w:rsidR="003B05B8" w:rsidRPr="00EE5E69" w:rsidRDefault="003B05B8" w:rsidP="003B05B8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9D4" w:rsidRDefault="0026626E" w:rsidP="00432B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Пензы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организована в соответствии </w:t>
      </w:r>
    </w:p>
    <w:p w:rsidR="00A4102E" w:rsidRDefault="0026626E" w:rsidP="007869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hyperlink r:id="rId9" w:anchor="/document/99/902389617/" w:history="1"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 от 29.12.2012 № 273-ФЗ</w:t>
        </w:r>
      </w:hyperlink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 образовании в Российской Федерации», </w:t>
      </w:r>
      <w:hyperlink r:id="rId10" w:anchor="/document/99/499057887/" w:history="1"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ФГОС дошкольного </w:t>
        </w:r>
        <w:proofErr w:type="gramStart"/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образовани</w:t>
        </w:r>
      </w:hyperlink>
      <w:hyperlink r:id="rId11" w:anchor="/document/99/499057887/" w:history="1"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я</w:t>
        </w:r>
        <w:proofErr w:type="gramEnd"/>
      </w:hyperlink>
      <w:r w:rsidRPr="00C62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01.01.2021 года Детский сад функционирует в соответствии с требованиями </w:t>
      </w:r>
      <w:hyperlink r:id="rId12" w:anchor="/document/99/566085656/" w:history="1"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 2.4.3648-20</w:t>
        </w:r>
      </w:hyperlink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</w:t>
      </w:r>
      <w:hyperlink r:id="rId13" w:anchor="/document/99/573500115/ZAP2EI83I9/" w:history="1"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1.2.3685-21</w:t>
        </w:r>
      </w:hyperlink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«Гигиенические нормативы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обеспечению безопасности и (или) безвредности для человека факторов среды обитания».</w:t>
      </w:r>
    </w:p>
    <w:p w:rsidR="00A4102E" w:rsidRDefault="0026626E" w:rsidP="007869D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ведется на основании утвержденной основной образовательной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в соответствии с </w:t>
      </w:r>
      <w:hyperlink r:id="rId14" w:anchor="/document/99/499057887/" w:history="1">
        <w:r w:rsidRPr="00CA34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ФГОС дошкольного образования</w:t>
        </w:r>
      </w:hyperlink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санитарно-эпидемиологическими правилами и нормативами.</w:t>
      </w:r>
    </w:p>
    <w:p w:rsidR="0026626E" w:rsidRPr="00957D37" w:rsidRDefault="0026626E" w:rsidP="004D4DF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требований норм </w:t>
      </w:r>
      <w:hyperlink r:id="rId15" w:anchor="/document/99/351825406/" w:tgtFrame="_self" w:history="1">
        <w:r w:rsidRPr="00CA34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Федерального закона от 24.09.2022 № 371-ФЗ</w:t>
        </w:r>
      </w:hyperlink>
      <w:r w:rsidRPr="00CA3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провел организационные мероприятия по внедрению федеральной образовательной программы дошкольного образования, утвержденной </w:t>
      </w:r>
      <w:hyperlink r:id="rId16" w:anchor="/document/97/503026/" w:tgtFrame="_self" w:history="1">
        <w:r w:rsidRPr="00CA34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приказом </w:t>
        </w:r>
        <w:proofErr w:type="spellStart"/>
        <w:r w:rsidRPr="00CA34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Минпросвещения</w:t>
        </w:r>
        <w:proofErr w:type="spellEnd"/>
        <w:r w:rsidRPr="00CA34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России от 25.11.2022 № 1028</w:t>
        </w:r>
      </w:hyperlink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— ФОП ДО), в соответствии с утвержденной дорожной картой. Для этого создали рабочую группу в составе заведующего, </w:t>
      </w:r>
      <w:r w:rsidR="00A41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заместителей заведу</w:t>
      </w:r>
      <w:r w:rsidR="00290BF0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</w:t>
      </w:r>
      <w:r w:rsidR="009E1EDD" w:rsidRPr="00CA3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Результаты:</w:t>
      </w:r>
    </w:p>
    <w:p w:rsidR="0026626E" w:rsidRPr="007869D4" w:rsidRDefault="0026626E" w:rsidP="007869D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утвердили новую основную образовательную программу дошкольного образования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 — ООП </w:t>
      </w:r>
      <w:proofErr w:type="gramStart"/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разработанную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 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ДО,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ввели в действие </w:t>
      </w:r>
      <w:r w:rsidRP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01.09.2023;</w:t>
      </w:r>
    </w:p>
    <w:p w:rsidR="0026626E" w:rsidRPr="00957D37" w:rsidRDefault="0026626E" w:rsidP="004D4DF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</w:t>
      </w:r>
      <w:proofErr w:type="gramStart"/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626E" w:rsidRPr="00957D37" w:rsidRDefault="0026626E" w:rsidP="004D4DF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 информационно-разъяснительную работу с родителями (законными представителями) воспитанников.</w:t>
      </w:r>
    </w:p>
    <w:p w:rsidR="007869D4" w:rsidRDefault="001E779B" w:rsidP="004D4DF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численность детей в МБДОУ 120 г. Пензы составляет на 01.09.2023 года 799 воспитанников. В том числе воспитанников до 3-х лет – 129 человек (7общеразвивающих  групп);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3-х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7-ми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587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(26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общеразвивающих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групп)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</w:p>
    <w:p w:rsidR="001E779B" w:rsidRDefault="001E779B" w:rsidP="007869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ОВЗ (6 коррекционных групп с тяжелыми нарушениями речи) </w:t>
      </w:r>
    </w:p>
    <w:p w:rsidR="001E779B" w:rsidRDefault="001E779B" w:rsidP="00520F0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перспективе на 2024-25 учебный год из-за отсутствия очередности и выпуском детей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школу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открытия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ограниченными возможностями здоровья с диагнозами ЗПР, РАС. </w:t>
      </w:r>
    </w:p>
    <w:p w:rsidR="001E779B" w:rsidRDefault="001E779B" w:rsidP="001E77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5BB57E4" wp14:editId="3F27AECE">
            <wp:extent cx="5267325" cy="12382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E779B" w:rsidRDefault="00354904" w:rsidP="0035490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Рис. 1 – Дети с ОВЗ</w:t>
      </w:r>
    </w:p>
    <w:p w:rsidR="00354904" w:rsidRDefault="00354904" w:rsidP="0035490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C1E" w:rsidRPr="001E779B" w:rsidRDefault="00E20C1E" w:rsidP="00432B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01.09.2023 </w:t>
      </w:r>
      <w:r w:rsid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реализует рабочую программу воспитания и календарный план воспитательной работы, которые являются частью «Образовательной программы дошкольного образования МБДОУ 120 г. Пензы».</w:t>
      </w:r>
    </w:p>
    <w:p w:rsidR="009E1EDD" w:rsidRDefault="00E20C1E" w:rsidP="00432B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полгода реализации программы воспитания родители выражают удовлетворенность воспитательным процессом в детском саду, что отразилось на результатах анкетирования, проведенного 20.12.2023. Вместе с тем, родители высказали пожелания по введению в календарный план воспитательной работы детского сада</w:t>
      </w:r>
      <w:r w:rsidR="009E1EDD" w:rsidRPr="009E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EDD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</w:t>
      </w:r>
      <w:r w:rsidR="009E1E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осенние и зимние спортивные мероприятия на открытом воздухе совместно с родителями. Предложения родителей будут рассмотрены и</w:t>
      </w:r>
      <w:r w:rsidR="009E1E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наличии возможностей</w:t>
      </w:r>
      <w:r w:rsidR="009E1E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включены в календарный план воспитательной работы на 2024</w:t>
      </w:r>
      <w:r w:rsidR="009E1EDD">
        <w:rPr>
          <w:rFonts w:ascii="Times New Roman" w:eastAsia="Times New Roman" w:hAnsi="Times New Roman" w:cs="Times New Roman"/>
          <w:sz w:val="24"/>
          <w:szCs w:val="24"/>
          <w:lang w:eastAsia="ru-RU"/>
        </w:rPr>
        <w:t>-25 учебный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год.</w:t>
      </w:r>
    </w:p>
    <w:p w:rsidR="00BD07F5" w:rsidRDefault="00E20C1E" w:rsidP="003549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выбрать стратегию воспитательной работы, в 2023 году проводился анализ состава семей воспитанников.</w:t>
      </w:r>
      <w:r w:rsidR="003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C1E" w:rsidRDefault="00E20C1E" w:rsidP="00BD07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семей по составу</w:t>
      </w:r>
    </w:p>
    <w:p w:rsidR="00BD2EB9" w:rsidRPr="00BD2EB9" w:rsidRDefault="00BD2EB9" w:rsidP="00D941A9">
      <w:pPr>
        <w:pStyle w:val="ae"/>
        <w:keepNext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374"/>
        <w:gridCol w:w="1828"/>
        <w:gridCol w:w="5260"/>
      </w:tblGrid>
      <w:tr w:rsidR="00D178F9" w:rsidTr="00D941A9">
        <w:tc>
          <w:tcPr>
            <w:tcW w:w="2410" w:type="dxa"/>
          </w:tcPr>
          <w:p w:rsidR="00D178F9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1843" w:type="dxa"/>
          </w:tcPr>
          <w:p w:rsidR="00D178F9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5386" w:type="dxa"/>
          </w:tcPr>
          <w:p w:rsidR="00D178F9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 общего количества семей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178F9" w:rsidTr="00D941A9">
        <w:tc>
          <w:tcPr>
            <w:tcW w:w="2410" w:type="dxa"/>
          </w:tcPr>
          <w:p w:rsidR="00D178F9" w:rsidRPr="001E779B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843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386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D178F9" w:rsidTr="00D941A9">
        <w:tc>
          <w:tcPr>
            <w:tcW w:w="2410" w:type="dxa"/>
          </w:tcPr>
          <w:p w:rsidR="00D178F9" w:rsidRPr="001E779B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  <w:proofErr w:type="gramEnd"/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матерью</w:t>
            </w:r>
          </w:p>
        </w:tc>
        <w:tc>
          <w:tcPr>
            <w:tcW w:w="1843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6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78F9" w:rsidTr="00D941A9">
        <w:tc>
          <w:tcPr>
            <w:tcW w:w="2410" w:type="dxa"/>
          </w:tcPr>
          <w:p w:rsidR="00D178F9" w:rsidRPr="001E779B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  <w:proofErr w:type="gramEnd"/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отцом</w:t>
            </w:r>
          </w:p>
        </w:tc>
        <w:tc>
          <w:tcPr>
            <w:tcW w:w="1843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178F9" w:rsidTr="00D941A9">
        <w:tc>
          <w:tcPr>
            <w:tcW w:w="2410" w:type="dxa"/>
          </w:tcPr>
          <w:p w:rsidR="00D178F9" w:rsidRPr="001E779B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1843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</w:tbl>
    <w:p w:rsidR="00807A98" w:rsidRPr="00807A98" w:rsidRDefault="00E20C1E" w:rsidP="004D71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семей по количеству детей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375"/>
        <w:gridCol w:w="1828"/>
        <w:gridCol w:w="5259"/>
      </w:tblGrid>
      <w:tr w:rsidR="00D178F9" w:rsidTr="00D941A9">
        <w:tc>
          <w:tcPr>
            <w:tcW w:w="2410" w:type="dxa"/>
          </w:tcPr>
          <w:p w:rsidR="00D178F9" w:rsidRDefault="00D178F9" w:rsidP="00EE5E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 семье</w:t>
            </w:r>
          </w:p>
        </w:tc>
        <w:tc>
          <w:tcPr>
            <w:tcW w:w="1843" w:type="dxa"/>
          </w:tcPr>
          <w:p w:rsidR="00D178F9" w:rsidRDefault="00D178F9" w:rsidP="00EE5E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5386" w:type="dxa"/>
          </w:tcPr>
          <w:p w:rsidR="00D178F9" w:rsidRDefault="00D178F9" w:rsidP="00EE5E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 общего количества семей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178F9" w:rsidTr="00D941A9">
        <w:tc>
          <w:tcPr>
            <w:tcW w:w="2410" w:type="dxa"/>
          </w:tcPr>
          <w:p w:rsidR="00D178F9" w:rsidRPr="001E779B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ребенок</w:t>
            </w:r>
          </w:p>
        </w:tc>
        <w:tc>
          <w:tcPr>
            <w:tcW w:w="1843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6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78F9" w:rsidTr="00D941A9">
        <w:tc>
          <w:tcPr>
            <w:tcW w:w="2410" w:type="dxa"/>
          </w:tcPr>
          <w:p w:rsidR="00D178F9" w:rsidRPr="001E779B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ребенка</w:t>
            </w:r>
          </w:p>
        </w:tc>
        <w:tc>
          <w:tcPr>
            <w:tcW w:w="1843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386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178F9" w:rsidTr="00D941A9">
        <w:tc>
          <w:tcPr>
            <w:tcW w:w="2410" w:type="dxa"/>
          </w:tcPr>
          <w:p w:rsidR="00D178F9" w:rsidRPr="001E779B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ребенка и более</w:t>
            </w:r>
          </w:p>
        </w:tc>
        <w:tc>
          <w:tcPr>
            <w:tcW w:w="1843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6" w:type="dxa"/>
          </w:tcPr>
          <w:p w:rsidR="00D178F9" w:rsidRPr="001E779B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D7102" w:rsidRDefault="004D7102" w:rsidP="00EE5E6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69" w:rsidRPr="001E779B" w:rsidRDefault="00E20C1E" w:rsidP="00EE5E6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детский сад.</w:t>
      </w:r>
    </w:p>
    <w:p w:rsidR="003B05B8" w:rsidRPr="00B32230" w:rsidRDefault="0026626E" w:rsidP="00EE5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Дополнительное образование</w:t>
      </w:r>
    </w:p>
    <w:p w:rsidR="0026626E" w:rsidRPr="001E779B" w:rsidRDefault="0026626E" w:rsidP="00EE5E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120 г. Пензы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2023 году дополнительные общеразвивающие программы реализовались 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направлениям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: художественному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физкультурно-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социально-педагогическому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Источник финансирования: 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внебюджетные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родителей.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Подробная характеристика — в таблице.</w:t>
      </w:r>
    </w:p>
    <w:p w:rsidR="000573D4" w:rsidRPr="001E779B" w:rsidRDefault="000573D4" w:rsidP="00EE5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дополнительных платных услуг на 2023-2024 учебный год.</w:t>
      </w: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9"/>
        <w:gridCol w:w="80"/>
        <w:gridCol w:w="80"/>
        <w:gridCol w:w="80"/>
        <w:gridCol w:w="80"/>
        <w:gridCol w:w="80"/>
        <w:gridCol w:w="80"/>
        <w:gridCol w:w="95"/>
      </w:tblGrid>
      <w:tr w:rsidR="001E779B" w:rsidRPr="00D941A9" w:rsidTr="00113838">
        <w:trPr>
          <w:trHeight w:val="142"/>
          <w:tblCellSpacing w:w="15" w:type="dxa"/>
        </w:trPr>
        <w:tc>
          <w:tcPr>
            <w:tcW w:w="4707" w:type="pct"/>
            <w:vMerge w:val="restart"/>
          </w:tcPr>
          <w:p w:rsidR="00807A98" w:rsidRDefault="000573D4" w:rsidP="00D95BF2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Тарифы</w:t>
            </w:r>
            <w:r w:rsidR="007869D4"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7869D4"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платные </w:t>
            </w:r>
            <w:r w:rsidR="007869D4"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r w:rsidR="007869D4"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утверждены </w:t>
            </w:r>
            <w:r w:rsidR="007869D4"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 города Пензы № 1305/3 от 31.08.2022 года</w:t>
            </w:r>
          </w:p>
          <w:p w:rsidR="00D95BF2" w:rsidRPr="00D941A9" w:rsidRDefault="00D95BF2" w:rsidP="00D95BF2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5"/>
              <w:gridCol w:w="2062"/>
              <w:gridCol w:w="1918"/>
              <w:gridCol w:w="2061"/>
              <w:gridCol w:w="2198"/>
            </w:tblGrid>
            <w:tr w:rsidR="00D941A9" w:rsidRPr="00D941A9" w:rsidTr="00B17DCB">
              <w:trPr>
                <w:cantSplit/>
                <w:trHeight w:val="540"/>
              </w:trPr>
              <w:tc>
                <w:tcPr>
                  <w:tcW w:w="310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174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ДПУ</w:t>
                  </w:r>
                </w:p>
              </w:tc>
              <w:tc>
                <w:tcPr>
                  <w:tcW w:w="1092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Структурное</w:t>
                  </w:r>
                </w:p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подразделение</w:t>
                  </w:r>
                </w:p>
              </w:tc>
              <w:tc>
                <w:tcPr>
                  <w:tcW w:w="1173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Кружки</w:t>
                  </w:r>
                </w:p>
              </w:tc>
              <w:tc>
                <w:tcPr>
                  <w:tcW w:w="1251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</w:t>
                  </w:r>
                </w:p>
              </w:tc>
            </w:tr>
            <w:tr w:rsidR="00D941A9" w:rsidRPr="00D941A9" w:rsidTr="00C74E69">
              <w:trPr>
                <w:trHeight w:val="534"/>
              </w:trPr>
              <w:tc>
                <w:tcPr>
                  <w:tcW w:w="310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74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Семина Г.Б.</w:t>
                  </w:r>
                </w:p>
              </w:tc>
              <w:tc>
                <w:tcPr>
                  <w:tcW w:w="1092" w:type="pct"/>
                  <w:vAlign w:val="center"/>
                </w:tcPr>
                <w:p w:rsid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МБДОУ 120 </w:t>
                  </w:r>
                </w:p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Пензы</w:t>
                  </w:r>
                </w:p>
              </w:tc>
              <w:tc>
                <w:tcPr>
                  <w:tcW w:w="1173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Эстрадная сту</w:t>
                  </w:r>
                  <w:r w:rsid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 «Солнышко»</w:t>
                  </w:r>
                </w:p>
              </w:tc>
              <w:tc>
                <w:tcPr>
                  <w:tcW w:w="1251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</w:t>
                  </w:r>
                  <w:r w:rsid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нно</w:t>
                  </w:r>
                  <w:r w:rsidR="004D7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</w:t>
                  </w:r>
                </w:p>
              </w:tc>
            </w:tr>
            <w:tr w:rsidR="00D941A9" w:rsidRPr="00D941A9" w:rsidTr="00C74E69">
              <w:trPr>
                <w:trHeight w:val="542"/>
              </w:trPr>
              <w:tc>
                <w:tcPr>
                  <w:tcW w:w="310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74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Карасева Н.Н. 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pct"/>
                  <w:vAlign w:val="center"/>
                </w:tcPr>
                <w:p w:rsid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МБДОУ 120 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Пензы</w:t>
                  </w:r>
                </w:p>
              </w:tc>
              <w:tc>
                <w:tcPr>
                  <w:tcW w:w="1173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«Эрудит»</w:t>
                  </w:r>
                </w:p>
              </w:tc>
              <w:tc>
                <w:tcPr>
                  <w:tcW w:w="1251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Социально-педагогической направленности</w:t>
                  </w:r>
                </w:p>
              </w:tc>
            </w:tr>
            <w:tr w:rsidR="00D941A9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74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Кожевникова Н.И.  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pct"/>
                  <w:vAlign w:val="center"/>
                </w:tcPr>
                <w:p w:rsid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МБДОУ 120 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Пензы</w:t>
                  </w:r>
                </w:p>
              </w:tc>
              <w:tc>
                <w:tcPr>
                  <w:tcW w:w="1173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«Мой мир»</w:t>
                  </w:r>
                </w:p>
              </w:tc>
              <w:tc>
                <w:tcPr>
                  <w:tcW w:w="1251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Социально-педагогической направленности</w:t>
                  </w:r>
                </w:p>
              </w:tc>
            </w:tr>
            <w:tr w:rsidR="00D941A9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74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Грязнова Л.П.,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анова</w:t>
                  </w:r>
                  <w:proofErr w:type="spell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Т.П. </w:t>
                  </w:r>
                </w:p>
              </w:tc>
              <w:tc>
                <w:tcPr>
                  <w:tcW w:w="1092" w:type="pct"/>
                  <w:vAlign w:val="center"/>
                </w:tcPr>
                <w:p w:rsid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МБДОУ 120 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Пензы</w:t>
                  </w:r>
                </w:p>
              </w:tc>
              <w:tc>
                <w:tcPr>
                  <w:tcW w:w="1173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«Развивай-ка</w:t>
                  </w:r>
                </w:p>
              </w:tc>
              <w:tc>
                <w:tcPr>
                  <w:tcW w:w="1251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Социально-педагогической направленности</w:t>
                  </w:r>
                </w:p>
              </w:tc>
            </w:tr>
            <w:tr w:rsidR="00D941A9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74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Савченко О.И.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pct"/>
                  <w:vAlign w:val="center"/>
                </w:tcPr>
                <w:p w:rsid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МБДОУ 120 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Пензы</w:t>
                  </w:r>
                </w:p>
              </w:tc>
              <w:tc>
                <w:tcPr>
                  <w:tcW w:w="1173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Домисолька</w:t>
                  </w:r>
                  <w:proofErr w:type="spell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251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</w:t>
                  </w:r>
                </w:p>
              </w:tc>
            </w:tr>
            <w:tr w:rsidR="00D941A9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74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Никонорова</w:t>
                  </w:r>
                  <w:proofErr w:type="spell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Е.А.</w:t>
                  </w:r>
                </w:p>
              </w:tc>
              <w:tc>
                <w:tcPr>
                  <w:tcW w:w="1092" w:type="pct"/>
                  <w:vAlign w:val="center"/>
                </w:tcPr>
                <w:p w:rsid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МБДОУ 120 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Пензы</w:t>
                  </w:r>
                </w:p>
              </w:tc>
              <w:tc>
                <w:tcPr>
                  <w:tcW w:w="1173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«Информатика для малышей»</w:t>
                  </w:r>
                </w:p>
              </w:tc>
              <w:tc>
                <w:tcPr>
                  <w:tcW w:w="1251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Социально-педагогической направленности</w:t>
                  </w:r>
                </w:p>
              </w:tc>
            </w:tr>
            <w:tr w:rsidR="00D941A9" w:rsidRPr="00D941A9" w:rsidTr="00B17DCB">
              <w:trPr>
                <w:trHeight w:val="825"/>
              </w:trPr>
              <w:tc>
                <w:tcPr>
                  <w:tcW w:w="310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74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Васякина</w:t>
                  </w:r>
                  <w:proofErr w:type="spell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И.А.  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pct"/>
                  <w:vAlign w:val="center"/>
                </w:tcPr>
                <w:p w:rsid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МБДОУ 120 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Пензы</w:t>
                  </w:r>
                </w:p>
              </w:tc>
              <w:tc>
                <w:tcPr>
                  <w:tcW w:w="1173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«Мой мир»</w:t>
                  </w:r>
                </w:p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1" w:type="pct"/>
                  <w:vAlign w:val="center"/>
                </w:tcPr>
                <w:p w:rsidR="00D941A9" w:rsidRPr="00D941A9" w:rsidRDefault="00D941A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Социально-педагогической направленности</w:t>
                  </w:r>
                </w:p>
              </w:tc>
            </w:tr>
            <w:tr w:rsidR="00D941A9" w:rsidRPr="00D941A9" w:rsidTr="00B17DCB">
              <w:trPr>
                <w:trHeight w:val="310"/>
              </w:trPr>
              <w:tc>
                <w:tcPr>
                  <w:tcW w:w="310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74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Шелдаева</w:t>
                  </w:r>
                  <w:proofErr w:type="spell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Е.А.</w:t>
                  </w:r>
                </w:p>
              </w:tc>
              <w:tc>
                <w:tcPr>
                  <w:tcW w:w="1092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1 </w:t>
                  </w:r>
                </w:p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«Цветные горошины» </w:t>
                  </w:r>
                </w:p>
              </w:tc>
              <w:tc>
                <w:tcPr>
                  <w:tcW w:w="1251" w:type="pct"/>
                  <w:vAlign w:val="center"/>
                </w:tcPr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EE5E69" w:rsidRPr="00D941A9" w:rsidRDefault="00EE5E69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</w:t>
                  </w:r>
                </w:p>
              </w:tc>
            </w:tr>
            <w:tr w:rsidR="0032322C" w:rsidRPr="00D941A9" w:rsidTr="00B17DCB">
              <w:trPr>
                <w:trHeight w:val="142"/>
              </w:trPr>
              <w:tc>
                <w:tcPr>
                  <w:tcW w:w="310" w:type="pct"/>
                  <w:tcBorders>
                    <w:top w:val="single" w:sz="4" w:space="0" w:color="auto"/>
                  </w:tcBorders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74" w:type="pct"/>
                  <w:tcBorders>
                    <w:top w:val="single" w:sz="4" w:space="0" w:color="auto"/>
                  </w:tcBorders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Ломакина Е.В.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pct"/>
                  <w:tcBorders>
                    <w:top w:val="single" w:sz="4" w:space="0" w:color="auto"/>
                  </w:tcBorders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1 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tcBorders>
                    <w:top w:val="single" w:sz="4" w:space="0" w:color="auto"/>
                  </w:tcBorders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Домисолька</w:t>
                  </w:r>
                  <w:proofErr w:type="spell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251" w:type="pct"/>
                  <w:tcBorders>
                    <w:top w:val="single" w:sz="4" w:space="0" w:color="auto"/>
                  </w:tcBorders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</w:t>
                  </w:r>
                </w:p>
              </w:tc>
            </w:tr>
            <w:tr w:rsidR="0032322C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74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Илюшина И.В.</w:t>
                  </w:r>
                </w:p>
              </w:tc>
              <w:tc>
                <w:tcPr>
                  <w:tcW w:w="1092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1 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Мастерилки</w:t>
                  </w:r>
                  <w:proofErr w:type="spell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251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</w:t>
                  </w:r>
                </w:p>
              </w:tc>
            </w:tr>
            <w:tr w:rsidR="0032322C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74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Чупина</w:t>
                  </w:r>
                  <w:proofErr w:type="spell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Е.Е.</w:t>
                  </w:r>
                </w:p>
              </w:tc>
              <w:tc>
                <w:tcPr>
                  <w:tcW w:w="1092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1 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Мастерилки</w:t>
                  </w:r>
                  <w:proofErr w:type="spell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251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</w:t>
                  </w:r>
                </w:p>
              </w:tc>
            </w:tr>
            <w:tr w:rsidR="00B17DCB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B17DCB" w:rsidRPr="00D941A9" w:rsidRDefault="00B17DCB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74" w:type="pct"/>
                  <w:vAlign w:val="center"/>
                </w:tcPr>
                <w:p w:rsidR="00B17DCB" w:rsidRPr="00D941A9" w:rsidRDefault="00B17DCB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Новичкова С.С.</w:t>
                  </w:r>
                </w:p>
              </w:tc>
              <w:tc>
                <w:tcPr>
                  <w:tcW w:w="1092" w:type="pct"/>
                  <w:vAlign w:val="center"/>
                </w:tcPr>
                <w:p w:rsidR="00B17DCB" w:rsidRPr="00D941A9" w:rsidRDefault="00B17DCB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17DCB" w:rsidRPr="00D941A9" w:rsidRDefault="00B17DCB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B17DCB" w:rsidRPr="00D941A9" w:rsidRDefault="00B17DCB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«Детски фитнес»</w:t>
                  </w:r>
                </w:p>
              </w:tc>
              <w:tc>
                <w:tcPr>
                  <w:tcW w:w="1251" w:type="pct"/>
                  <w:vAlign w:val="center"/>
                </w:tcPr>
                <w:p w:rsidR="00B17DCB" w:rsidRPr="00D941A9" w:rsidRDefault="00B17DCB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Физкультурно-спор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ивной направл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нности</w:t>
                  </w:r>
                </w:p>
              </w:tc>
            </w:tr>
            <w:tr w:rsidR="0032322C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74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Токарева Ю.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 xml:space="preserve">. </w:t>
                  </w:r>
                </w:p>
              </w:tc>
              <w:tc>
                <w:tcPr>
                  <w:tcW w:w="1092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Домисолька</w:t>
                  </w:r>
                  <w:proofErr w:type="spell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251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</w:t>
                  </w:r>
                </w:p>
              </w:tc>
            </w:tr>
            <w:tr w:rsidR="0032322C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74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Токарева Ю.В.</w:t>
                  </w:r>
                </w:p>
              </w:tc>
              <w:tc>
                <w:tcPr>
                  <w:tcW w:w="1092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«Солнышко»</w:t>
                  </w:r>
                </w:p>
              </w:tc>
              <w:tc>
                <w:tcPr>
                  <w:tcW w:w="1251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</w:t>
                  </w:r>
                </w:p>
              </w:tc>
            </w:tr>
            <w:tr w:rsidR="0032322C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174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рисова Ю.В.</w:t>
                  </w:r>
                </w:p>
              </w:tc>
              <w:tc>
                <w:tcPr>
                  <w:tcW w:w="1092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«Хореография»</w:t>
                  </w:r>
                </w:p>
              </w:tc>
              <w:tc>
                <w:tcPr>
                  <w:tcW w:w="1251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</w:t>
                  </w:r>
                </w:p>
              </w:tc>
            </w:tr>
            <w:tr w:rsidR="0032322C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174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Борисова Ю.В.</w:t>
                  </w:r>
                </w:p>
              </w:tc>
              <w:tc>
                <w:tcPr>
                  <w:tcW w:w="1092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«Дошколенок»</w:t>
                  </w:r>
                </w:p>
              </w:tc>
              <w:tc>
                <w:tcPr>
                  <w:tcW w:w="1251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едагогической направлен</w:t>
                  </w:r>
                  <w:r w:rsidR="004D7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ности</w:t>
                  </w:r>
                </w:p>
              </w:tc>
            </w:tr>
            <w:tr w:rsidR="0032322C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174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Горюшова</w:t>
                  </w:r>
                  <w:proofErr w:type="spellEnd"/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Н.В.</w:t>
                  </w:r>
                </w:p>
              </w:tc>
              <w:tc>
                <w:tcPr>
                  <w:tcW w:w="1092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«Хореография»</w:t>
                  </w:r>
                </w:p>
              </w:tc>
              <w:tc>
                <w:tcPr>
                  <w:tcW w:w="1251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</w:t>
                  </w:r>
                </w:p>
              </w:tc>
            </w:tr>
            <w:tr w:rsidR="0032322C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174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Цаплина Т.В.</w:t>
                  </w:r>
                </w:p>
              </w:tc>
              <w:tc>
                <w:tcPr>
                  <w:tcW w:w="1092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«Солнышко»</w:t>
                  </w:r>
                </w:p>
              </w:tc>
              <w:tc>
                <w:tcPr>
                  <w:tcW w:w="1251" w:type="pct"/>
                  <w:vAlign w:val="center"/>
                </w:tcPr>
                <w:p w:rsidR="0032322C" w:rsidRPr="00B17DCB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</w:t>
                  </w:r>
                </w:p>
              </w:tc>
            </w:tr>
            <w:tr w:rsidR="0032322C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174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Гильдиева</w:t>
                  </w:r>
                  <w:proofErr w:type="spellEnd"/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Е.А.</w:t>
                  </w:r>
                </w:p>
              </w:tc>
              <w:tc>
                <w:tcPr>
                  <w:tcW w:w="1092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«Дошколёнок»</w:t>
                  </w:r>
                </w:p>
              </w:tc>
              <w:tc>
                <w:tcPr>
                  <w:tcW w:w="1251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Социально-педагогической направленности</w:t>
                  </w:r>
                </w:p>
              </w:tc>
            </w:tr>
            <w:tr w:rsidR="0032322C" w:rsidRPr="00D941A9" w:rsidTr="00B17DCB">
              <w:trPr>
                <w:trHeight w:val="142"/>
              </w:trPr>
              <w:tc>
                <w:tcPr>
                  <w:tcW w:w="310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174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Захарова Д.</w:t>
                  </w:r>
                  <w:proofErr w:type="gramStart"/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</w:t>
                  </w:r>
                  <w:proofErr w:type="gramEnd"/>
                </w:p>
              </w:tc>
              <w:tc>
                <w:tcPr>
                  <w:tcW w:w="1092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D941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3" w:type="pct"/>
                  <w:vAlign w:val="center"/>
                </w:tcPr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«Пчёлка»</w:t>
                  </w:r>
                </w:p>
              </w:tc>
              <w:tc>
                <w:tcPr>
                  <w:tcW w:w="1251" w:type="pct"/>
                  <w:vAlign w:val="center"/>
                </w:tcPr>
                <w:p w:rsidR="0032322C" w:rsidRPr="00B17DCB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Художественной</w:t>
                  </w:r>
                </w:p>
                <w:p w:rsidR="0032322C" w:rsidRPr="00D941A9" w:rsidRDefault="0032322C" w:rsidP="00D95B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направленности</w:t>
                  </w:r>
                </w:p>
              </w:tc>
            </w:tr>
          </w:tbl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" w:type="pct"/>
            <w:vMerge w:val="restar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" w:type="pct"/>
            <w:vMerge w:val="restar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" w:type="pct"/>
            <w:vMerge w:val="restar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" w:type="pct"/>
            <w:gridSpan w:val="2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" w:type="pct"/>
            <w:vMerge w:val="restar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pct"/>
            <w:vMerge w:val="restar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79B" w:rsidRPr="00D941A9" w:rsidTr="00113838">
        <w:trPr>
          <w:trHeight w:val="142"/>
          <w:tblCellSpacing w:w="15" w:type="dxa"/>
        </w:trPr>
        <w:tc>
          <w:tcPr>
            <w:tcW w:w="8932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" w:type="pc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" w:type="pc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626E" w:rsidRPr="00D941A9" w:rsidRDefault="00113838" w:rsidP="00113838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  <w:t xml:space="preserve">          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опроса, проведенного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2023 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показывает,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дополнительное образование реализуется недостаточно активно, наблюдается незначительное снижение посещаемости занятий в сравнении с 2022 годом. Детский сад планирует во втором полугодии 2024 года начать реализовывать новые программы дополнительного образования по  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</w:t>
      </w:r>
      <w:r w:rsidR="000E68D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турно-спортивной направленности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 предварительным планам 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будет кружок  «Дельфин» по обучению детей плаванию,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финансирования будут средства родителей воспитанников.</w:t>
      </w:r>
    </w:p>
    <w:p w:rsidR="0026626E" w:rsidRPr="00D941A9" w:rsidRDefault="0026626E" w:rsidP="002662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Оценка системы управления организации</w:t>
      </w:r>
    </w:p>
    <w:p w:rsidR="003D6B60" w:rsidRPr="00D941A9" w:rsidRDefault="0026626E" w:rsidP="00C74E6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120 г. Пензы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 соответствии с действующим законодательством и </w:t>
      </w:r>
      <w:r w:rsidR="0026330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</w:t>
      </w:r>
      <w:r w:rsidR="0026330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120 г. Пензы.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строится на принципах единоначалия и коллегиальности. Коллегиальными органами управления являются: педагогический совет, общее собрание работников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ОРК (общий родительский комитет)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Единоличным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исполнительным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— заведующий.</w:t>
      </w:r>
      <w:r w:rsidR="003D6B60" w:rsidRPr="00D941A9">
        <w:rPr>
          <w:rFonts w:ascii="Times New Roman" w:hAnsi="Times New Roman" w:cs="Times New Roman"/>
          <w:sz w:val="24"/>
          <w:szCs w:val="24"/>
        </w:rPr>
        <w:t xml:space="preserve"> 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система управления соответствуют специфике деятельности </w:t>
      </w:r>
      <w:r w:rsidR="0015182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C1E" w:rsidRPr="00D941A9" w:rsidRDefault="00E20C1E" w:rsidP="00B322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III. Оценка содержания и качества подготовки </w:t>
      </w:r>
      <w:proofErr w:type="gramStart"/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</w:p>
    <w:p w:rsidR="00E20C1E" w:rsidRPr="00D941A9" w:rsidRDefault="00E20C1E" w:rsidP="00A277A3">
      <w:pPr>
        <w:shd w:val="clear" w:color="auto" w:fill="FFFFFF"/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детей анализируется по ито</w:t>
      </w:r>
      <w:r w:rsidR="001860BA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педагогической диагностики.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диагностики:</w:t>
      </w:r>
    </w:p>
    <w:p w:rsidR="00E20C1E" w:rsidRPr="00D941A9" w:rsidRDefault="00E20C1E" w:rsidP="00B32230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100" w:afterAutospacing="1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занятия (по каждому разделу программы);</w:t>
      </w:r>
    </w:p>
    <w:p w:rsidR="00E20C1E" w:rsidRPr="00D941A9" w:rsidRDefault="001860BA" w:rsidP="00B32230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срезы;</w:t>
      </w:r>
    </w:p>
    <w:p w:rsidR="00E20C1E" w:rsidRPr="00D941A9" w:rsidRDefault="00E20C1E" w:rsidP="00577F39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100" w:afterAutospacing="1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 итоговые занятия.</w:t>
      </w:r>
    </w:p>
    <w:p w:rsidR="00BD07F5" w:rsidRPr="00D941A9" w:rsidRDefault="00E20C1E" w:rsidP="00C74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диагностические карты освоения ООП </w:t>
      </w:r>
      <w:proofErr w:type="gram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качества освоения ООП </w:t>
      </w:r>
      <w:proofErr w:type="gram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конец 2023 года выглядят следующим образом:</w:t>
      </w:r>
    </w:p>
    <w:p w:rsidR="00BD07F5" w:rsidRPr="00D941A9" w:rsidRDefault="00BD07F5" w:rsidP="00C74E69">
      <w:pPr>
        <w:pStyle w:val="ae"/>
        <w:keepNext/>
        <w:spacing w:after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8"/>
        <w:tblW w:w="4874" w:type="pct"/>
        <w:tblLayout w:type="fixed"/>
        <w:tblLook w:val="04A0" w:firstRow="1" w:lastRow="0" w:firstColumn="1" w:lastColumn="0" w:noHBand="0" w:noVBand="1"/>
      </w:tblPr>
      <w:tblGrid>
        <w:gridCol w:w="2162"/>
        <w:gridCol w:w="965"/>
        <w:gridCol w:w="691"/>
        <w:gridCol w:w="964"/>
        <w:gridCol w:w="691"/>
        <w:gridCol w:w="1237"/>
        <w:gridCol w:w="691"/>
        <w:gridCol w:w="1237"/>
        <w:gridCol w:w="691"/>
      </w:tblGrid>
      <w:tr w:rsidR="00C74E69" w:rsidRPr="00D941A9" w:rsidTr="00C74E69">
        <w:tc>
          <w:tcPr>
            <w:tcW w:w="2235" w:type="dxa"/>
            <w:vMerge w:val="restart"/>
            <w:hideMark/>
          </w:tcPr>
          <w:p w:rsidR="00C74E69" w:rsidRPr="00D941A9" w:rsidRDefault="00C74E69" w:rsidP="001860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развития воспитанников в рамках целевых ориентиров</w:t>
            </w:r>
          </w:p>
        </w:tc>
        <w:tc>
          <w:tcPr>
            <w:tcW w:w="1701" w:type="dxa"/>
            <w:gridSpan w:val="2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1701" w:type="dxa"/>
            <w:gridSpan w:val="2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984" w:type="dxa"/>
            <w:gridSpan w:val="2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1985" w:type="dxa"/>
            <w:gridSpan w:val="2"/>
            <w:hideMark/>
          </w:tcPr>
          <w:p w:rsidR="00C74E69" w:rsidRPr="00D941A9" w:rsidRDefault="00C74E69" w:rsidP="00C74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</w:p>
        </w:tc>
      </w:tr>
      <w:tr w:rsidR="00C74E69" w:rsidRPr="00D941A9" w:rsidTr="00C74E69">
        <w:tc>
          <w:tcPr>
            <w:tcW w:w="2235" w:type="dxa"/>
            <w:vMerge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hideMark/>
          </w:tcPr>
          <w:p w:rsidR="00C74E69" w:rsidRPr="00D941A9" w:rsidRDefault="00C74E69" w:rsidP="00C74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  </w:t>
            </w:r>
          </w:p>
        </w:tc>
      </w:tr>
      <w:tr w:rsidR="00C74E69" w:rsidRPr="00D941A9" w:rsidTr="00C74E69">
        <w:tc>
          <w:tcPr>
            <w:tcW w:w="2235" w:type="dxa"/>
            <w:vMerge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9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9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5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9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C74E69" w:rsidRPr="00D941A9" w:rsidTr="00C74E69">
        <w:tc>
          <w:tcPr>
            <w:tcW w:w="2235" w:type="dxa"/>
            <w:hideMark/>
          </w:tcPr>
          <w:p w:rsidR="00C74E69" w:rsidRPr="00D941A9" w:rsidRDefault="00C74E69" w:rsidP="001860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освоения образовательных областей</w:t>
            </w:r>
          </w:p>
        </w:tc>
        <w:tc>
          <w:tcPr>
            <w:tcW w:w="992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9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9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9" w:type="dxa"/>
            <w:hideMark/>
          </w:tcPr>
          <w:p w:rsidR="00C74E69" w:rsidRPr="00D941A9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BD07F5" w:rsidRPr="00D941A9" w:rsidRDefault="00BD07F5" w:rsidP="00BD07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0BA" w:rsidRPr="00D941A9" w:rsidRDefault="00E20C1E" w:rsidP="00BD07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июне 2023 года педагоги детского сада проводили обследование воспитанников подготовительной группы на предмет оценки </w:t>
      </w:r>
      <w:proofErr w:type="spell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 учебной деятельности в количестве 220 человек. </w:t>
      </w:r>
      <w:proofErr w:type="gram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позволили оценить уровень </w:t>
      </w:r>
      <w:proofErr w:type="spell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 переключения внимания, работоспособности, темпа, целенаправленности деятельности и самоконтроля.</w:t>
      </w:r>
      <w:proofErr w:type="gramEnd"/>
    </w:p>
    <w:p w:rsidR="00E20C1E" w:rsidRPr="00D941A9" w:rsidRDefault="00E20C1E" w:rsidP="00577F39">
      <w:pPr>
        <w:shd w:val="clear" w:color="auto" w:fill="FFFFFF"/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детском саду.</w:t>
      </w:r>
    </w:p>
    <w:p w:rsidR="00E20C1E" w:rsidRPr="00D941A9" w:rsidRDefault="00E20C1E" w:rsidP="00B322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Оценка организации учебного процесса (</w:t>
      </w:r>
      <w:proofErr w:type="spellStart"/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</w:t>
      </w:r>
      <w:proofErr w:type="spellEnd"/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-образовательного процесса)</w:t>
      </w:r>
    </w:p>
    <w:p w:rsidR="00E20C1E" w:rsidRPr="00D941A9" w:rsidRDefault="00E20C1E" w:rsidP="00B32230">
      <w:pPr>
        <w:shd w:val="clear" w:color="auto" w:fill="FFFFFF"/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E20C1E" w:rsidRPr="00D941A9" w:rsidRDefault="00E20C1E" w:rsidP="00B322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форма организации образовательного процесса:</w:t>
      </w:r>
    </w:p>
    <w:p w:rsidR="00E20C1E" w:rsidRPr="00D941A9" w:rsidRDefault="001860BA" w:rsidP="00B32230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образовательной программы дошкольного образования;</w:t>
      </w:r>
    </w:p>
    <w:p w:rsidR="00E20C1E" w:rsidRPr="00D941A9" w:rsidRDefault="00E20C1E" w:rsidP="00B32230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воспитанников под наблюдением педагогического работника.</w:t>
      </w:r>
    </w:p>
    <w:p w:rsidR="00E20C1E" w:rsidRPr="00D941A9" w:rsidRDefault="00E20C1E" w:rsidP="003232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в рамках образовательной деятельности ведутся по подгруппам. Продолжительность занятий соответствует </w:t>
      </w:r>
      <w:hyperlink r:id="rId18" w:anchor="/document/99/573500115/ZAP2EI83I9/" w:history="1">
        <w:r w:rsidRPr="00D94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1.2.3685-21</w:t>
        </w:r>
      </w:hyperlink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составляет:</w:t>
      </w:r>
    </w:p>
    <w:p w:rsidR="0032322C" w:rsidRDefault="0032322C" w:rsidP="0032322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группах с детьми от 1,5 до 3 лет — до 10 мин;</w:t>
      </w:r>
    </w:p>
    <w:p w:rsidR="00E20C1E" w:rsidRPr="00D941A9" w:rsidRDefault="0032322C" w:rsidP="0032322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группах с детьми от 3 до 4 лет — до 15 мин;</w:t>
      </w:r>
    </w:p>
    <w:p w:rsidR="00E20C1E" w:rsidRPr="00D941A9" w:rsidRDefault="0032322C" w:rsidP="0032322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группах с детьми от 4 до 5 лет — до 20 мин;</w:t>
      </w:r>
    </w:p>
    <w:p w:rsidR="00E20C1E" w:rsidRPr="00D941A9" w:rsidRDefault="0032322C" w:rsidP="0032322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группах с детьми от 5 до 6 лет — до 25 мин;</w:t>
      </w:r>
    </w:p>
    <w:p w:rsidR="00E20C1E" w:rsidRPr="00D941A9" w:rsidRDefault="0032322C" w:rsidP="0032322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группах с детьми от 6 до 7 лет — до 30 мин.</w:t>
      </w:r>
    </w:p>
    <w:p w:rsidR="00E20C1E" w:rsidRPr="00D941A9" w:rsidRDefault="00E20C1E" w:rsidP="00A277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  <w:r w:rsidR="001F09E5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E20C1E" w:rsidRPr="00D941A9" w:rsidRDefault="00E20C1E" w:rsidP="00577F3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рамках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другое),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традиционных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(фронтальные,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подгрупповые,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занятий).</w:t>
      </w:r>
      <w:proofErr w:type="gramEnd"/>
    </w:p>
    <w:p w:rsidR="00E20C1E" w:rsidRPr="00D941A9" w:rsidRDefault="00E20C1E" w:rsidP="00B3223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E20C1E" w:rsidRPr="00D941A9" w:rsidRDefault="00E20C1E" w:rsidP="00B32230">
      <w:pPr>
        <w:shd w:val="clear" w:color="auto" w:fill="FFFFFF"/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01.03.2023 </w:t>
      </w:r>
      <w:r w:rsidR="001E779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реализует программы дополнительного образования в соответствии с Порядком организации и осуществления образовательной деятельности по дополнительным общеобразовательным программам, утвержденным </w:t>
      </w:r>
      <w:hyperlink r:id="rId19" w:anchor="/document/99/351746582/" w:tgtFrame="_self" w:history="1">
        <w:r w:rsidRPr="00D94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D94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D94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 27.07.2022 № 629</w:t>
        </w:r>
      </w:hyperlink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26E" w:rsidRPr="00D941A9" w:rsidRDefault="0026626E" w:rsidP="000E68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V. Оценка качества кадрового обеспечения</w:t>
      </w:r>
    </w:p>
    <w:p w:rsidR="0002727B" w:rsidRPr="00D941A9" w:rsidRDefault="0015182B" w:rsidP="001F09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120 г. Пензы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укомплектован педагогами на 100 процентов</w:t>
      </w:r>
      <w:r w:rsidR="00BF0695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штатному расписанию. </w:t>
      </w:r>
      <w:r w:rsidR="0002727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педагогический работников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A67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человек. Педагогический коллектив насчитывает </w:t>
      </w:r>
      <w:r w:rsidR="001E0A67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специалистов. Соотношение воспитанников,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приходящихся на 1 взрослого:</w:t>
      </w:r>
      <w:r w:rsidR="0002727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воспитанник/педагоги — </w:t>
      </w:r>
      <w:r w:rsidR="0002727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/1;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воспитанники/все сотрудники — 3,</w:t>
      </w:r>
      <w:r w:rsidR="001E0A67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/1.</w:t>
      </w:r>
    </w:p>
    <w:p w:rsidR="0002727B" w:rsidRPr="00D941A9" w:rsidRDefault="0002727B" w:rsidP="007869D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2023 год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работники прошли аттестацию и получили:</w:t>
      </w:r>
    </w:p>
    <w:p w:rsidR="0002727B" w:rsidRPr="00D941A9" w:rsidRDefault="0026626E" w:rsidP="00577F39">
      <w:pPr>
        <w:pStyle w:val="a9"/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134"/>
        </w:tabs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высшую квалификационную категорию — </w:t>
      </w:r>
      <w:r w:rsidR="0002727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</w:t>
      </w:r>
      <w:r w:rsidR="0002727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ей, в том числе 1 воспитатель подтвердил её действие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727B" w:rsidRPr="00D941A9" w:rsidRDefault="0026626E" w:rsidP="007869D4">
      <w:pPr>
        <w:pStyle w:val="a9"/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первую квалификационную категорию — </w:t>
      </w:r>
      <w:r w:rsidR="0002727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727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работников, в том числе 16 из них </w:t>
      </w:r>
      <w:r w:rsidR="005E250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r w:rsidR="0002727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первой квалификационной категории</w:t>
      </w:r>
      <w:r w:rsidR="001F09E5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500" w:rsidRPr="00D941A9" w:rsidRDefault="005E2500" w:rsidP="007869D4">
      <w:pPr>
        <w:shd w:val="clear" w:color="auto" w:fill="FFFFFF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высшую квалификационную категорию имеют 21 пед</w:t>
      </w:r>
      <w:r w:rsidR="000E68D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агогический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работник, первую </w:t>
      </w:r>
      <w:r w:rsidR="003E79F7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56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r w:rsidR="000E68D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агогических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что составляет 22 и 58 % , соответственно.</w:t>
      </w:r>
    </w:p>
    <w:p w:rsidR="00577F39" w:rsidRPr="00D941A9" w:rsidRDefault="0026626E" w:rsidP="007869D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прошли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702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7C3702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702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702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 </w:t>
      </w:r>
    </w:p>
    <w:p w:rsidR="0026626E" w:rsidRPr="00D941A9" w:rsidRDefault="007C3702" w:rsidP="00577F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Пензы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 них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9 узких специалистов и 24 воспитателя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 30.12.2023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педагога проходят обучение в ВУЗах по педагогическим специальностям.</w:t>
      </w:r>
    </w:p>
    <w:p w:rsidR="0026626E" w:rsidRPr="00D941A9" w:rsidRDefault="0026626E" w:rsidP="007869D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2023 году приняли на работу </w:t>
      </w:r>
      <w:r w:rsidR="005E250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студентов, обучающихся по образовательным программам среднего профессионального образования по специальностям, входящим в укрупненную группу специальностей «Образование и педагогические науки», на должности воспитателей. Это позволило «закрыть» имеющиеся вакантные должности в штатном расписании, перераспределить нагрузку педагогов и понизить средний возраст работников.</w:t>
      </w:r>
    </w:p>
    <w:p w:rsidR="0026626E" w:rsidRPr="00D941A9" w:rsidRDefault="0026626E" w:rsidP="001F09E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адаптации студентов им назначили наставников из числа опытных педагогов. Разработаны программы наставничества в рамках региональной целевой модели наставничества.</w:t>
      </w:r>
    </w:p>
    <w:p w:rsidR="00354904" w:rsidRPr="00D941A9" w:rsidRDefault="0026626E" w:rsidP="00D94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</w:t>
      </w:r>
      <w:proofErr w:type="spell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саморазвиваются</w:t>
      </w:r>
      <w:proofErr w:type="spell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  <w:r w:rsidR="000E68D0"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E20C1E" w:rsidRPr="00D941A9" w:rsidRDefault="00E20C1E" w:rsidP="00E20C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VI. Оценка учебно-методического и библиотечно-информационного обеспечения</w:t>
      </w:r>
    </w:p>
    <w:p w:rsidR="00E20C1E" w:rsidRPr="00D941A9" w:rsidRDefault="00E20C1E" w:rsidP="00577F3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располагается в методическом кабинете, кабинетах специалистов, группах детского сада. Библиотечный фонд представлен методической литературой по всем образовательным областям 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учебно-методических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пособий,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рекомендованных для планирования </w:t>
      </w:r>
      <w:proofErr w:type="spell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работы в соответствии с обязательной частью ООП </w:t>
      </w:r>
      <w:proofErr w:type="gram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DFC" w:rsidRPr="00D941A9" w:rsidRDefault="00E20C1E" w:rsidP="004D4DF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 компьютерным оборудованием.</w:t>
      </w:r>
      <w:r w:rsidR="004D4DFC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C1E" w:rsidRPr="00D941A9" w:rsidRDefault="00E20C1E" w:rsidP="004D4DF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детского сада включает:</w:t>
      </w:r>
    </w:p>
    <w:p w:rsidR="00E20C1E" w:rsidRPr="00D941A9" w:rsidRDefault="00E20C1E" w:rsidP="004D4DFC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134"/>
        </w:tabs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информационно-телекоммуникационное оборудование </w:t>
      </w:r>
      <w:r w:rsidR="000E68D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 2023 году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пополнилось ноутбуком;</w:t>
      </w:r>
    </w:p>
    <w:p w:rsidR="00E20C1E" w:rsidRPr="00D941A9" w:rsidRDefault="00E20C1E" w:rsidP="004D4DFC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обеспечение — позволяет работать с текстовыми редакторами, </w:t>
      </w:r>
      <w:proofErr w:type="spell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фото-, видеоматериалами, графическими редакторами.</w:t>
      </w:r>
    </w:p>
    <w:p w:rsidR="00D941A9" w:rsidRPr="00D941A9" w:rsidRDefault="00E20C1E" w:rsidP="00D941A9">
      <w:pPr>
        <w:shd w:val="clear" w:color="auto" w:fill="FFFFFF"/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детском саду учебно-методическое и информационное обеспечение достаточное для организации образовательной деятельности и эффективной реали</w:t>
      </w:r>
      <w:r w:rsidR="004D4DFC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образовательных программ.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2023 года была осуществлена закупка необходимой методической литературой.</w:t>
      </w:r>
    </w:p>
    <w:p w:rsidR="0026626E" w:rsidRPr="00D941A9" w:rsidRDefault="0026626E" w:rsidP="00D941A9">
      <w:pPr>
        <w:shd w:val="clear" w:color="auto" w:fill="FFFFFF"/>
        <w:spacing w:after="100" w:afterAutospacing="1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VII. Оценка материально-технической базы</w:t>
      </w:r>
    </w:p>
    <w:p w:rsidR="0026626E" w:rsidRPr="00D941A9" w:rsidRDefault="0026626E" w:rsidP="001F09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E250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сформирована материально-техническая база для реализации образовательных программ, жизнеобеспечения и развития детей</w:t>
      </w:r>
      <w:r w:rsidR="000E68D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26E" w:rsidRPr="00D941A9" w:rsidRDefault="0026626E" w:rsidP="001F09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предметно-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26626E" w:rsidRPr="00D941A9" w:rsidRDefault="0026626E" w:rsidP="001F09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2023 году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текущий ремонт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групповых комнат, 2 спальных помещений, коридоров 1 и 2 этажей,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санитарных комнат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Построили новые малые архитектурные формы и игровое оборудование на участке. Провели переоформление кабинета по ПДД и изостудии.</w:t>
      </w:r>
    </w:p>
    <w:p w:rsidR="0026626E" w:rsidRPr="00D941A9" w:rsidRDefault="0026626E" w:rsidP="001F09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состояние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:rsidR="0026626E" w:rsidRPr="00D941A9" w:rsidRDefault="0026626E" w:rsidP="001F09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354904" w:rsidRPr="00D941A9" w:rsidRDefault="0026626E" w:rsidP="00D941A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2023 года проведен повторный плановый мониторинг. Результаты показывают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хорошую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соответствия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РППС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и потребностям воспитанников.</w:t>
      </w:r>
      <w:r w:rsidR="000E68D0"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:rsidR="0026626E" w:rsidRPr="00D941A9" w:rsidRDefault="0026626E" w:rsidP="002662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VIII. Оценка </w:t>
      </w:r>
      <w:proofErr w:type="gramStart"/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0E68D0" w:rsidRPr="00D941A9" w:rsidRDefault="000E68D0" w:rsidP="00577F39">
      <w:pPr>
        <w:shd w:val="clear" w:color="auto" w:fill="FFFFFF"/>
        <w:tabs>
          <w:tab w:val="left" w:pos="709"/>
        </w:tabs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детском саду утверждено </w:t>
      </w:r>
      <w:hyperlink r:id="rId20" w:anchor="/document/118/49757/" w:history="1">
        <w:r w:rsidR="00E20C1E" w:rsidRPr="00D94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 внутренней системе оценки качества образования</w:t>
        </w:r>
      </w:hyperlink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19.09.2023. Мониторинг качества образовательной деятельности в 2023 году показал хорошую работу педагогического коллектива по всем показателям.</w:t>
      </w:r>
    </w:p>
    <w:p w:rsidR="00CF4E6D" w:rsidRPr="00D941A9" w:rsidRDefault="000E68D0" w:rsidP="00577F39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здоровья и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физического развития воспитанников удовлетворительные. 89 процентов детей успешно освоили образовательную программу дошкольного образования в своей возрастной группе. Воспитанники подготовительных групп показали высокие показатели готовности к школьному обучению и 15 процентов выпускников зачислены </w:t>
      </w:r>
      <w:proofErr w:type="gramStart"/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углубленным изучением предметов. В течение года воспитанники Детского сада успешно участвовали в конкурсах и </w:t>
      </w:r>
      <w:r w:rsidR="00CF4E6D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 различного уровня.</w:t>
      </w:r>
    </w:p>
    <w:p w:rsidR="00E20C1E" w:rsidRPr="00D941A9" w:rsidRDefault="00CF4E6D" w:rsidP="00CF4E6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период с 12.10.2023 по 19.10.2023 проводилось анкетирование 89 родителей, получены следующие результаты:</w:t>
      </w:r>
    </w:p>
    <w:p w:rsidR="00E20C1E" w:rsidRPr="00D941A9" w:rsidRDefault="00E20C1E" w:rsidP="00577F39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получателей услуг, положительно оценивающих доброжелательность и вежливость работников организации, — 81 процент;</w:t>
      </w:r>
    </w:p>
    <w:p w:rsidR="00E20C1E" w:rsidRPr="00D941A9" w:rsidRDefault="00CF4E6D" w:rsidP="00CF4E6D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получателей услуг, удовлетворенных компетентностью работников организации, — 72 процента;</w:t>
      </w:r>
    </w:p>
    <w:p w:rsidR="00E20C1E" w:rsidRPr="00D941A9" w:rsidRDefault="00E20C1E" w:rsidP="00CF4E6D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получателей услуг, удовлетворенных материально-техническим обеспечением организации, — 65 процентов;</w:t>
      </w:r>
    </w:p>
    <w:p w:rsidR="00E20C1E" w:rsidRPr="00D941A9" w:rsidRDefault="00E20C1E" w:rsidP="004D4DFC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получателей услуг, удовлетворенных качеством предоставляемых образовательных услуг, — 84 процента;</w:t>
      </w:r>
    </w:p>
    <w:p w:rsidR="00E20C1E" w:rsidRPr="00D941A9" w:rsidRDefault="00E20C1E" w:rsidP="004D4DFC">
      <w:pPr>
        <w:numPr>
          <w:ilvl w:val="0"/>
          <w:numId w:val="18"/>
        </w:numPr>
        <w:shd w:val="clear" w:color="auto" w:fill="FFFFFF"/>
        <w:tabs>
          <w:tab w:val="clear" w:pos="72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доля получателей услуг, которые готовы рекомендовать организацию родственникам и знакомым, — 92 процента.</w:t>
      </w:r>
    </w:p>
    <w:p w:rsidR="00CF4E6D" w:rsidRPr="00D941A9" w:rsidRDefault="00E20C1E" w:rsidP="004D4DF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26626E" w:rsidRPr="00D941A9" w:rsidRDefault="0026626E" w:rsidP="00BF0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BD07F5" w:rsidRPr="00D941A9" w:rsidRDefault="00D941A9" w:rsidP="00D95B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6"/>
      <w:bookmarkEnd w:id="0"/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290BF0"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период работы 01.09.2023 по 31.12.2023.</w:t>
      </w:r>
      <w:bookmarkStart w:id="1" w:name="_GoBack"/>
      <w:bookmarkEnd w:id="1"/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229"/>
        <w:gridCol w:w="993"/>
        <w:gridCol w:w="708"/>
      </w:tblGrid>
      <w:tr w:rsidR="008A194E" w:rsidRPr="00D941A9" w:rsidTr="008E6DF8">
        <w:trPr>
          <w:trHeight w:val="3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8A194E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rPr>
          <w:trHeight w:val="4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4E" w:rsidRPr="00D941A9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4E" w:rsidRPr="00D941A9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43"/>
            <w:bookmarkEnd w:id="2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 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(3 - 5 часов) Обучение на дому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 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продленного дня (12 - 14 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8E6DF8" w:rsidRDefault="008E6DF8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8E6DF8" w:rsidRDefault="008E6DF8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 дней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E6DF8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E6DF8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94E" w:rsidRPr="00D941A9" w:rsidTr="008E6DF8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E6DF8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E6DF8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E6DF8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E6DF8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E6DF8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  <w:r w:rsidR="008E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E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8E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96: 790)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t>1.15.1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t>1.15.2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t>1.15.3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t>1.15.4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t>1.15.5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t>1.15.6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63"/>
            <w:bookmarkEnd w:id="3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 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 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626E" w:rsidRPr="00D941A9" w:rsidRDefault="0026626E" w:rsidP="003E79F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:rsidR="00B72AA8" w:rsidRPr="00D941A9" w:rsidRDefault="00B72AA8">
      <w:pPr>
        <w:rPr>
          <w:rFonts w:ascii="Times New Roman" w:hAnsi="Times New Roman" w:cs="Times New Roman"/>
          <w:sz w:val="24"/>
          <w:szCs w:val="24"/>
        </w:rPr>
      </w:pPr>
    </w:p>
    <w:sectPr w:rsidR="00B72AA8" w:rsidRPr="00D941A9" w:rsidSect="00D95BF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37" w:rsidRDefault="00A94437" w:rsidP="00B32230">
      <w:pPr>
        <w:spacing w:after="0" w:line="240" w:lineRule="auto"/>
      </w:pPr>
      <w:r>
        <w:separator/>
      </w:r>
    </w:p>
  </w:endnote>
  <w:endnote w:type="continuationSeparator" w:id="0">
    <w:p w:rsidR="00A94437" w:rsidRDefault="00A94437" w:rsidP="00B3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37" w:rsidRDefault="00A94437" w:rsidP="00B32230">
      <w:pPr>
        <w:spacing w:after="0" w:line="240" w:lineRule="auto"/>
      </w:pPr>
      <w:r>
        <w:separator/>
      </w:r>
    </w:p>
  </w:footnote>
  <w:footnote w:type="continuationSeparator" w:id="0">
    <w:p w:rsidR="00A94437" w:rsidRDefault="00A94437" w:rsidP="00B32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BB9"/>
    <w:multiLevelType w:val="multilevel"/>
    <w:tmpl w:val="8CAAC3CA"/>
    <w:lvl w:ilvl="0">
      <w:start w:val="1"/>
      <w:numFmt w:val="decimal"/>
      <w:lvlText w:val="%1."/>
      <w:lvlJc w:val="left"/>
      <w:pPr>
        <w:ind w:left="585" w:hanging="585"/>
      </w:pPr>
      <w:rPr>
        <w:w w:val="101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color w:val="auto"/>
        <w:w w:val="10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w w:val="10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w w:val="10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w w:val="10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w w:val="10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w w:val="10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w w:val="10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w w:val="101"/>
      </w:rPr>
    </w:lvl>
  </w:abstractNum>
  <w:abstractNum w:abstractNumId="1">
    <w:nsid w:val="01635EB6"/>
    <w:multiLevelType w:val="multilevel"/>
    <w:tmpl w:val="C61EDED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20BCD"/>
    <w:multiLevelType w:val="multilevel"/>
    <w:tmpl w:val="ACD261F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025F5"/>
    <w:multiLevelType w:val="multilevel"/>
    <w:tmpl w:val="769EF32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D36A2"/>
    <w:multiLevelType w:val="multilevel"/>
    <w:tmpl w:val="6698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43366"/>
    <w:multiLevelType w:val="multilevel"/>
    <w:tmpl w:val="24A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A29EB"/>
    <w:multiLevelType w:val="multilevel"/>
    <w:tmpl w:val="9C26C47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A6CD8"/>
    <w:multiLevelType w:val="multilevel"/>
    <w:tmpl w:val="EB02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8072E"/>
    <w:multiLevelType w:val="hybridMultilevel"/>
    <w:tmpl w:val="275E99BA"/>
    <w:lvl w:ilvl="0" w:tplc="B52A91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6905B6"/>
    <w:multiLevelType w:val="multilevel"/>
    <w:tmpl w:val="A9E8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5C6167"/>
    <w:multiLevelType w:val="multilevel"/>
    <w:tmpl w:val="452E8A7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6343D"/>
    <w:multiLevelType w:val="multilevel"/>
    <w:tmpl w:val="84CE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03E17"/>
    <w:multiLevelType w:val="multilevel"/>
    <w:tmpl w:val="7770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071A3A"/>
    <w:multiLevelType w:val="multilevel"/>
    <w:tmpl w:val="C0DE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F015C9"/>
    <w:multiLevelType w:val="multilevel"/>
    <w:tmpl w:val="C69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F25F2A"/>
    <w:multiLevelType w:val="multilevel"/>
    <w:tmpl w:val="673289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5C1093"/>
    <w:multiLevelType w:val="multilevel"/>
    <w:tmpl w:val="5C5CBAE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0522BE"/>
    <w:multiLevelType w:val="multilevel"/>
    <w:tmpl w:val="F3D4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247CC1"/>
    <w:multiLevelType w:val="multilevel"/>
    <w:tmpl w:val="96D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BE604D"/>
    <w:multiLevelType w:val="multilevel"/>
    <w:tmpl w:val="6564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9D1B88"/>
    <w:multiLevelType w:val="hybridMultilevel"/>
    <w:tmpl w:val="DF1234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7"/>
  </w:num>
  <w:num w:numId="5">
    <w:abstractNumId w:val="4"/>
  </w:num>
  <w:num w:numId="6">
    <w:abstractNumId w:val="16"/>
  </w:num>
  <w:num w:numId="7">
    <w:abstractNumId w:val="3"/>
  </w:num>
  <w:num w:numId="8">
    <w:abstractNumId w:val="6"/>
  </w:num>
  <w:num w:numId="9">
    <w:abstractNumId w:val="11"/>
  </w:num>
  <w:num w:numId="10">
    <w:abstractNumId w:val="19"/>
  </w:num>
  <w:num w:numId="11">
    <w:abstractNumId w:val="17"/>
  </w:num>
  <w:num w:numId="12">
    <w:abstractNumId w:val="18"/>
  </w:num>
  <w:num w:numId="13">
    <w:abstractNumId w:val="2"/>
  </w:num>
  <w:num w:numId="14">
    <w:abstractNumId w:val="14"/>
  </w:num>
  <w:num w:numId="15">
    <w:abstractNumId w:val="9"/>
  </w:num>
  <w:num w:numId="16">
    <w:abstractNumId w:val="1"/>
  </w:num>
  <w:num w:numId="17">
    <w:abstractNumId w:val="13"/>
  </w:num>
  <w:num w:numId="18">
    <w:abstractNumId w:val="1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06"/>
    <w:rsid w:val="0000583A"/>
    <w:rsid w:val="0002727B"/>
    <w:rsid w:val="0004362E"/>
    <w:rsid w:val="000573D4"/>
    <w:rsid w:val="00060399"/>
    <w:rsid w:val="000E68D0"/>
    <w:rsid w:val="00113838"/>
    <w:rsid w:val="0015182B"/>
    <w:rsid w:val="001860BA"/>
    <w:rsid w:val="001E0A67"/>
    <w:rsid w:val="001E779B"/>
    <w:rsid w:val="001F09E5"/>
    <w:rsid w:val="00263309"/>
    <w:rsid w:val="0026626E"/>
    <w:rsid w:val="00283386"/>
    <w:rsid w:val="00290BF0"/>
    <w:rsid w:val="00294001"/>
    <w:rsid w:val="002C4A94"/>
    <w:rsid w:val="002F09F4"/>
    <w:rsid w:val="002F335D"/>
    <w:rsid w:val="0032322C"/>
    <w:rsid w:val="00354904"/>
    <w:rsid w:val="0038636A"/>
    <w:rsid w:val="003B05B8"/>
    <w:rsid w:val="003D6B60"/>
    <w:rsid w:val="003E79F7"/>
    <w:rsid w:val="0043280F"/>
    <w:rsid w:val="00432BC8"/>
    <w:rsid w:val="00484223"/>
    <w:rsid w:val="00496B77"/>
    <w:rsid w:val="004D4DFC"/>
    <w:rsid w:val="004D7102"/>
    <w:rsid w:val="00520F00"/>
    <w:rsid w:val="00577F39"/>
    <w:rsid w:val="005E2500"/>
    <w:rsid w:val="00641439"/>
    <w:rsid w:val="00722C1A"/>
    <w:rsid w:val="007869D4"/>
    <w:rsid w:val="007B3521"/>
    <w:rsid w:val="007C3702"/>
    <w:rsid w:val="00807A98"/>
    <w:rsid w:val="008A194E"/>
    <w:rsid w:val="008C6E37"/>
    <w:rsid w:val="008E6DF8"/>
    <w:rsid w:val="009131CC"/>
    <w:rsid w:val="00917094"/>
    <w:rsid w:val="00957D37"/>
    <w:rsid w:val="009E1EDD"/>
    <w:rsid w:val="00A277A3"/>
    <w:rsid w:val="00A4102E"/>
    <w:rsid w:val="00A51835"/>
    <w:rsid w:val="00A619BC"/>
    <w:rsid w:val="00A94437"/>
    <w:rsid w:val="00AF7306"/>
    <w:rsid w:val="00B17DCB"/>
    <w:rsid w:val="00B32230"/>
    <w:rsid w:val="00B44541"/>
    <w:rsid w:val="00B71311"/>
    <w:rsid w:val="00B72AA8"/>
    <w:rsid w:val="00BD07F5"/>
    <w:rsid w:val="00BD2EB9"/>
    <w:rsid w:val="00BF0695"/>
    <w:rsid w:val="00C626EC"/>
    <w:rsid w:val="00C74E69"/>
    <w:rsid w:val="00C80CE6"/>
    <w:rsid w:val="00CA3451"/>
    <w:rsid w:val="00CB7B8F"/>
    <w:rsid w:val="00CE7E27"/>
    <w:rsid w:val="00CF4E6D"/>
    <w:rsid w:val="00D178F9"/>
    <w:rsid w:val="00D941A9"/>
    <w:rsid w:val="00D95BF2"/>
    <w:rsid w:val="00DD5717"/>
    <w:rsid w:val="00E20C1E"/>
    <w:rsid w:val="00E24C3F"/>
    <w:rsid w:val="00E43C8B"/>
    <w:rsid w:val="00EE2B9D"/>
    <w:rsid w:val="00EE5E69"/>
    <w:rsid w:val="00F1408A"/>
    <w:rsid w:val="00F7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26626E"/>
  </w:style>
  <w:style w:type="character" w:customStyle="1" w:styleId="sfwc">
    <w:name w:val="sfwc"/>
    <w:basedOn w:val="a0"/>
    <w:rsid w:val="0026626E"/>
  </w:style>
  <w:style w:type="character" w:styleId="a4">
    <w:name w:val="Strong"/>
    <w:basedOn w:val="a0"/>
    <w:uiPriority w:val="22"/>
    <w:qFormat/>
    <w:rsid w:val="0026626E"/>
    <w:rPr>
      <w:b/>
      <w:bCs/>
    </w:rPr>
  </w:style>
  <w:style w:type="character" w:styleId="a5">
    <w:name w:val="Hyperlink"/>
    <w:basedOn w:val="a0"/>
    <w:uiPriority w:val="99"/>
    <w:semiHidden/>
    <w:unhideWhenUsed/>
    <w:rsid w:val="002662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D3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DD5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272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2230"/>
  </w:style>
  <w:style w:type="paragraph" w:styleId="ac">
    <w:name w:val="footer"/>
    <w:basedOn w:val="a"/>
    <w:link w:val="ad"/>
    <w:uiPriority w:val="99"/>
    <w:unhideWhenUsed/>
    <w:rsid w:val="00B3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2230"/>
  </w:style>
  <w:style w:type="paragraph" w:styleId="ae">
    <w:name w:val="caption"/>
    <w:basedOn w:val="a"/>
    <w:next w:val="a"/>
    <w:uiPriority w:val="35"/>
    <w:unhideWhenUsed/>
    <w:qFormat/>
    <w:rsid w:val="00807A98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26626E"/>
  </w:style>
  <w:style w:type="character" w:customStyle="1" w:styleId="sfwc">
    <w:name w:val="sfwc"/>
    <w:basedOn w:val="a0"/>
    <w:rsid w:val="0026626E"/>
  </w:style>
  <w:style w:type="character" w:styleId="a4">
    <w:name w:val="Strong"/>
    <w:basedOn w:val="a0"/>
    <w:uiPriority w:val="22"/>
    <w:qFormat/>
    <w:rsid w:val="0026626E"/>
    <w:rPr>
      <w:b/>
      <w:bCs/>
    </w:rPr>
  </w:style>
  <w:style w:type="character" w:styleId="a5">
    <w:name w:val="Hyperlink"/>
    <w:basedOn w:val="a0"/>
    <w:uiPriority w:val="99"/>
    <w:semiHidden/>
    <w:unhideWhenUsed/>
    <w:rsid w:val="002662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D3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DD5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272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2230"/>
  </w:style>
  <w:style w:type="paragraph" w:styleId="ac">
    <w:name w:val="footer"/>
    <w:basedOn w:val="a"/>
    <w:link w:val="ad"/>
    <w:uiPriority w:val="99"/>
    <w:unhideWhenUsed/>
    <w:rsid w:val="00B3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2230"/>
  </w:style>
  <w:style w:type="paragraph" w:styleId="ae">
    <w:name w:val="caption"/>
    <w:basedOn w:val="a"/>
    <w:next w:val="a"/>
    <w:uiPriority w:val="35"/>
    <w:unhideWhenUsed/>
    <w:qFormat/>
    <w:rsid w:val="00807A98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1obraz.ru/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 с ОВЗ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2"/>
                <c:pt idx="0">
                  <c:v>Всего воспитанников</c:v>
                </c:pt>
                <c:pt idx="1">
                  <c:v>Воспитанники с ОВЗ, осваивающих АООП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799</c:v>
                </c:pt>
                <c:pt idx="1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4070185181512262"/>
          <c:y val="0.22012808398950132"/>
          <c:w val="0.35929814818487738"/>
          <c:h val="0.69485447652376786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F7E65-BB3C-49B5-B104-A668DE4B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4266</Words>
  <Characters>24320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Матвеева</dc:creator>
  <cp:keywords/>
  <dc:description/>
  <cp:lastModifiedBy>User</cp:lastModifiedBy>
  <cp:revision>21</cp:revision>
  <cp:lastPrinted>2024-05-03T09:14:00Z</cp:lastPrinted>
  <dcterms:created xsi:type="dcterms:W3CDTF">2024-04-22T09:04:00Z</dcterms:created>
  <dcterms:modified xsi:type="dcterms:W3CDTF">2024-05-03T09:19:00Z</dcterms:modified>
</cp:coreProperties>
</file>